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22" w:rsidRPr="00205DBE" w:rsidRDefault="005C2922" w:rsidP="005C2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1262_0"/>
      <w:r w:rsidRPr="00205DBE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C2922" w:rsidRPr="00205DBE" w:rsidRDefault="005C2922" w:rsidP="005C2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BE">
        <w:rPr>
          <w:rFonts w:ascii="Times New Roman" w:hAnsi="Times New Roman" w:cs="Times New Roman"/>
          <w:b/>
          <w:sz w:val="28"/>
          <w:szCs w:val="28"/>
        </w:rPr>
        <w:t>Городской округ «город Дагестанские Огни»</w:t>
      </w:r>
    </w:p>
    <w:p w:rsidR="005C2922" w:rsidRPr="00205DBE" w:rsidRDefault="005C2922" w:rsidP="005C2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B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B74818" w:rsidRPr="00205DBE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Pr="00205DBE">
        <w:rPr>
          <w:rFonts w:ascii="Times New Roman" w:hAnsi="Times New Roman" w:cs="Times New Roman"/>
          <w:b/>
          <w:sz w:val="28"/>
          <w:szCs w:val="28"/>
        </w:rPr>
        <w:t>№6 «Орленок» городского округа «город Дагестанские Огни»</w:t>
      </w:r>
    </w:p>
    <w:p w:rsidR="005C2922" w:rsidRPr="00205DBE" w:rsidRDefault="005C2922" w:rsidP="005C2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22" w:rsidRPr="00205DBE" w:rsidRDefault="005C2922" w:rsidP="005C2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BE">
        <w:rPr>
          <w:rFonts w:ascii="Times New Roman" w:hAnsi="Times New Roman" w:cs="Times New Roman"/>
          <w:sz w:val="28"/>
          <w:szCs w:val="28"/>
        </w:rPr>
        <w:t>368670, г</w:t>
      </w:r>
      <w:proofErr w:type="gramStart"/>
      <w:r w:rsidRPr="00205D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05DBE">
        <w:rPr>
          <w:rFonts w:ascii="Times New Roman" w:hAnsi="Times New Roman" w:cs="Times New Roman"/>
          <w:sz w:val="28"/>
          <w:szCs w:val="28"/>
        </w:rPr>
        <w:t xml:space="preserve">агестанские Огни, Ул. Жукова 48           </w:t>
      </w:r>
      <w:r w:rsidRPr="00205D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5DBE">
        <w:rPr>
          <w:rFonts w:ascii="Times New Roman" w:hAnsi="Times New Roman" w:cs="Times New Roman"/>
          <w:sz w:val="28"/>
          <w:szCs w:val="28"/>
        </w:rPr>
        <w:t>-</w:t>
      </w:r>
      <w:r w:rsidRPr="00205D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DBE">
        <w:rPr>
          <w:rFonts w:ascii="Times New Roman" w:hAnsi="Times New Roman" w:cs="Times New Roman"/>
          <w:sz w:val="28"/>
          <w:szCs w:val="28"/>
        </w:rPr>
        <w:t>: о</w:t>
      </w:r>
      <w:proofErr w:type="spellStart"/>
      <w:r w:rsidRPr="00205DBE">
        <w:rPr>
          <w:rFonts w:ascii="Times New Roman" w:hAnsi="Times New Roman" w:cs="Times New Roman"/>
          <w:sz w:val="28"/>
          <w:szCs w:val="28"/>
          <w:lang w:val="en-US"/>
        </w:rPr>
        <w:t>gni</w:t>
      </w:r>
      <w:proofErr w:type="spellEnd"/>
      <w:r w:rsidRPr="00205D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5DBE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205DBE">
        <w:rPr>
          <w:rFonts w:ascii="Times New Roman" w:hAnsi="Times New Roman" w:cs="Times New Roman"/>
          <w:sz w:val="28"/>
          <w:szCs w:val="28"/>
        </w:rPr>
        <w:t>6@</w:t>
      </w:r>
      <w:r w:rsidRPr="00205D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D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5D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2922" w:rsidRPr="00205DBE" w:rsidRDefault="00085F63" w:rsidP="005C2922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bdr w:val="single" w:sz="4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bdr w:val="single" w:sz="4" w:space="0" w:color="auto" w:frame="1"/>
          <w:lang w:eastAsia="en-US"/>
        </w:rPr>
        <w:pict>
          <v:rect id="_x0000_i1025" style="width:453.7pt;height:2.25pt" o:hrpct="970" o:hralign="center" o:hrstd="t" o:hr="t" fillcolor="#9d9da1" stroked="f"/>
        </w:pict>
      </w:r>
    </w:p>
    <w:p w:rsidR="005C2922" w:rsidRPr="00205DBE" w:rsidRDefault="005C2922" w:rsidP="005C292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2922" w:rsidRPr="00205DBE" w:rsidRDefault="005C2922" w:rsidP="005C2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 №_41__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3"/>
      </w:tblGrid>
      <w:tr w:rsidR="005C2922" w:rsidRPr="00205DBE" w:rsidTr="005C2922">
        <w:tc>
          <w:tcPr>
            <w:tcW w:w="9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22" w:rsidRPr="00205DBE" w:rsidRDefault="005C2922" w:rsidP="005C2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22" w:rsidRPr="00205DBE" w:rsidRDefault="00D966A0" w:rsidP="005C29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«_01</w:t>
            </w:r>
            <w:r w:rsidR="005C2922" w:rsidRPr="00205D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_»      09         2022 г.</w:t>
            </w:r>
          </w:p>
        </w:tc>
      </w:tr>
    </w:tbl>
    <w:p w:rsidR="00970EA0" w:rsidRPr="00205DBE" w:rsidRDefault="00970EA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70EA0" w:rsidRPr="00205DBE" w:rsidRDefault="00970EA0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70EA0" w:rsidRPr="00205DBE" w:rsidRDefault="005C2922" w:rsidP="005C2922">
      <w:pPr>
        <w:widowControl w:val="0"/>
        <w:tabs>
          <w:tab w:val="left" w:pos="0"/>
          <w:tab w:val="left" w:pos="3261"/>
        </w:tabs>
        <w:spacing w:line="276" w:lineRule="auto"/>
        <w:ind w:right="49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й 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оцен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об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2022- 202 у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proofErr w:type="gramStart"/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2A3274"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05D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proofErr w:type="gramEnd"/>
      <w:r w:rsidRPr="0020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</w:p>
    <w:p w:rsidR="00970EA0" w:rsidRPr="00205DBE" w:rsidRDefault="00970EA0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74818" w:rsidRPr="00205DBE" w:rsidRDefault="005C2922" w:rsidP="005C2922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29.12.2012года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205D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Ф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205D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13ча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и3с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и28), на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 образов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17.10.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013года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74818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B4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 </w:t>
      </w:r>
      <w:r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Орленок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«город Дагестанские Огни»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B4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="00B74818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C92B4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74818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совета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.08.2021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1),в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proofErr w:type="gramStart"/>
      <w:r w:rsidR="00B74818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74818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proofErr w:type="gramEnd"/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74818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B74818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74818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№6 </w:t>
      </w:r>
      <w:r w:rsidR="00B74818"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Орленок», 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74818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оверной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формацией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4818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0EA0" w:rsidRPr="00205DBE" w:rsidRDefault="00B74818" w:rsidP="00B74818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05D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205D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 и к а з ы в а ю</w:t>
      </w:r>
      <w:r w:rsidR="005C2922" w:rsidRPr="00205D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70EA0" w:rsidRPr="00205DBE" w:rsidRDefault="00B74818" w:rsidP="005C2922">
      <w:pPr>
        <w:widowControl w:val="0"/>
        <w:tabs>
          <w:tab w:val="left" w:pos="1416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E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5C2922"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онирование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№6 </w:t>
      </w:r>
      <w:r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Орленок»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971B0A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№6 </w:t>
      </w:r>
      <w:r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Орленок»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15.02.2022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971B0A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EA0" w:rsidRPr="00205DBE" w:rsidRDefault="003E4A5E" w:rsidP="00971B0A">
      <w:pPr>
        <w:widowControl w:val="0"/>
        <w:tabs>
          <w:tab w:val="left" w:pos="1416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</w:t>
      </w:r>
      <w:r w:rsidR="00971B0A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яв2022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–202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5C2922"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92B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="00C92B4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70EA0" w:rsidRPr="00205DBE" w:rsidRDefault="003E4A5E" w:rsidP="003E4A5E">
      <w:pPr>
        <w:widowControl w:val="0"/>
        <w:tabs>
          <w:tab w:val="left" w:pos="1416"/>
        </w:tabs>
        <w:spacing w:before="1" w:line="275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71B0A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5C2922"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–202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5C2922"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е–ВСОКО)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3274" w:rsidRPr="00205DBE" w:rsidRDefault="00971B0A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05DBE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C2922"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ую </w:t>
      </w:r>
      <w:proofErr w:type="spellStart"/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Абдулкеримову</w:t>
      </w:r>
      <w:proofErr w:type="spellEnd"/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С.Ф. </w:t>
      </w:r>
    </w:p>
    <w:p w:rsidR="002A3274" w:rsidRPr="00205DBE" w:rsidRDefault="002A3274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3274" w:rsidRPr="00205DBE" w:rsidRDefault="00971B0A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C2922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5C2922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C2922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5C2922" w:rsidRPr="00205D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5C2922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3274" w:rsidRPr="00205DBE" w:rsidRDefault="005C2922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3274" w:rsidRPr="00205DBE" w:rsidRDefault="005C2922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71B0A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gramEnd"/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3274" w:rsidRPr="00205DBE" w:rsidRDefault="005C2922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71B0A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gramEnd"/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Start"/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ансовых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C9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71B0A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3274" w:rsidRPr="00205DBE" w:rsidRDefault="005C2922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71B0A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3274" w:rsidRPr="00205DBE" w:rsidRDefault="002A3274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зам.</w:t>
      </w:r>
      <w:r w:rsid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зав. по ВМР Сулейманову С.Ш.</w:t>
      </w:r>
    </w:p>
    <w:p w:rsidR="002A3274" w:rsidRPr="00205DBE" w:rsidRDefault="00C92B41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="005C2922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922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3274" w:rsidRPr="00205DBE" w:rsidRDefault="005C2922" w:rsidP="00971B0A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205D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3274" w:rsidRPr="00205DBE" w:rsidRDefault="005C2922" w:rsidP="002A3274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205DB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ППС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3274" w:rsidRPr="00205DBE" w:rsidRDefault="005C2922" w:rsidP="002A3274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05DB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05D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0EA0" w:rsidRPr="00205DBE" w:rsidRDefault="005C2922" w:rsidP="002A3274">
      <w:pPr>
        <w:widowControl w:val="0"/>
        <w:spacing w:line="275" w:lineRule="auto"/>
        <w:ind w:left="-6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5D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05D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A3274" w:rsidRPr="00205DBE" w:rsidRDefault="003E4A5E" w:rsidP="002A3274">
      <w:pPr>
        <w:widowControl w:val="0"/>
        <w:spacing w:line="277" w:lineRule="auto"/>
        <w:ind w:left="-75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Делопроизводителю </w:t>
      </w:r>
      <w:proofErr w:type="spellStart"/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Султановой</w:t>
      </w:r>
      <w:proofErr w:type="spellEnd"/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Т. оз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2A3274" w:rsidRPr="00205DB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огический 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с 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A3274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A3274" w:rsidRPr="00205DB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2A3274" w:rsidRPr="00205D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п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2A3274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2A3274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205DBE" w:rsidRPr="00205DBE" w:rsidRDefault="003E4A5E" w:rsidP="00205D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205DBE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05DBE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="00205DBE" w:rsidRPr="00205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 исполнен</w:t>
      </w:r>
      <w:r w:rsidR="00205DBE" w:rsidRPr="00205D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="00205DBE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прика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5DBE" w:rsidRPr="00205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="00205DBE" w:rsidRPr="00205D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05DBE" w:rsidRPr="00205DBE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собо</w:t>
      </w:r>
      <w:r w:rsidR="00205DBE" w:rsidRPr="00205D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205DBE" w:rsidRPr="00205DBE" w:rsidRDefault="00205DBE" w:rsidP="00205D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205DBE" w:rsidRPr="00205DBE" w:rsidRDefault="00205DBE" w:rsidP="00205D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1"/>
      </w:tblGrid>
      <w:tr w:rsidR="00205DBE" w:rsidRPr="00205DBE" w:rsidTr="00205DBE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Заведующей МБДОУ </w:t>
            </w:r>
          </w:p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№6 «Орленок»                                                                </w:t>
            </w:r>
            <w:proofErr w:type="spellStart"/>
            <w:r w:rsidRPr="0020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Абдулкеримова</w:t>
            </w:r>
            <w:proofErr w:type="spellEnd"/>
            <w:r w:rsidRPr="0020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С.Ф.   </w:t>
            </w:r>
          </w:p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DBE" w:rsidRPr="00205DBE" w:rsidTr="00205DBE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5DBE" w:rsidRPr="00205DBE" w:rsidTr="00205DBE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BE" w:rsidRPr="00205DBE" w:rsidTr="00205DBE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DBE" w:rsidRPr="00205DBE" w:rsidRDefault="00205DBE" w:rsidP="003E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DBE" w:rsidRPr="00205DBE" w:rsidRDefault="00205DBE" w:rsidP="00205D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970EA0" w:rsidRPr="00A43E1C" w:rsidRDefault="00970EA0" w:rsidP="00205D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70EA0" w:rsidRPr="00A43E1C" w:rsidSect="00C92B41">
          <w:type w:val="continuous"/>
          <w:pgSz w:w="11906" w:h="16838"/>
          <w:pgMar w:top="567" w:right="847" w:bottom="993" w:left="1701" w:header="0" w:footer="0" w:gutter="0"/>
          <w:cols w:space="708"/>
        </w:sectPr>
      </w:pPr>
    </w:p>
    <w:p w:rsid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4_0"/>
    </w:p>
    <w:p w:rsidR="00C56571" w:rsidRPr="00C56571" w:rsidRDefault="00D966A0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 приказу №41 от 01</w:t>
      </w:r>
      <w:r w:rsidR="00C56571" w:rsidRPr="00C56571">
        <w:rPr>
          <w:rFonts w:ascii="Times New Roman" w:eastAsia="Times New Roman" w:hAnsi="Times New Roman" w:cs="Times New Roman"/>
          <w:sz w:val="28"/>
          <w:szCs w:val="28"/>
        </w:rPr>
        <w:t>.09.2022г.</w:t>
      </w:r>
    </w:p>
    <w:p w:rsidR="00C56571" w:rsidRDefault="00C56571" w:rsidP="00C92B4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6571" w:rsidRP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6571">
        <w:rPr>
          <w:rFonts w:ascii="Times New Roman" w:eastAsia="Times New Roman" w:hAnsi="Times New Roman" w:cs="Times New Roman"/>
          <w:sz w:val="28"/>
          <w:szCs w:val="28"/>
        </w:rPr>
        <w:t xml:space="preserve">Утверждаю: </w:t>
      </w:r>
    </w:p>
    <w:p w:rsid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6571" w:rsidRP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6571">
        <w:rPr>
          <w:rFonts w:ascii="Times New Roman" w:eastAsia="Times New Roman" w:hAnsi="Times New Roman" w:cs="Times New Roman"/>
          <w:sz w:val="28"/>
          <w:szCs w:val="28"/>
        </w:rPr>
        <w:t>И.о. зав.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 «Орленок»</w:t>
      </w:r>
      <w:r w:rsidRPr="00C56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6571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56571" w:rsidRDefault="00C92B4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C56571" w:rsidRPr="00C56571">
        <w:rPr>
          <w:rFonts w:ascii="Times New Roman" w:eastAsia="Times New Roman" w:hAnsi="Times New Roman" w:cs="Times New Roman"/>
          <w:sz w:val="28"/>
          <w:szCs w:val="28"/>
        </w:rPr>
        <w:t>Абдулкеримова</w:t>
      </w:r>
      <w:proofErr w:type="spellEnd"/>
      <w:r w:rsidR="00C56571" w:rsidRPr="00C56571"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</w:p>
    <w:p w:rsidR="00C56571" w:rsidRPr="00C56571" w:rsidRDefault="00C56571" w:rsidP="00C565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56571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bookmarkStart w:id="2" w:name="_page_12_0"/>
      <w:bookmarkEnd w:id="1"/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C56571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571" w:rsidRDefault="00C56571" w:rsidP="003E4A5E">
      <w:pPr>
        <w:spacing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5E" w:rsidRPr="003E4A5E" w:rsidRDefault="003E4A5E" w:rsidP="00C56571">
      <w:pPr>
        <w:spacing w:line="360" w:lineRule="auto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5E">
        <w:rPr>
          <w:rFonts w:ascii="Times New Roman" w:hAnsi="Times New Roman" w:cs="Times New Roman"/>
          <w:b/>
          <w:sz w:val="24"/>
          <w:szCs w:val="24"/>
        </w:rPr>
        <w:t>ГОДОВАЯ ЦИКЛОГРАММА</w:t>
      </w:r>
    </w:p>
    <w:p w:rsidR="00C56571" w:rsidRDefault="003E4A5E" w:rsidP="00C56571">
      <w:pPr>
        <w:spacing w:line="360" w:lineRule="auto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5E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681" w:rsidRDefault="003E4A5E" w:rsidP="00C56571">
      <w:pPr>
        <w:spacing w:line="360" w:lineRule="auto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</w:t>
      </w:r>
      <w:r w:rsidRPr="003E4A5E">
        <w:rPr>
          <w:rFonts w:ascii="Times New Roman" w:hAnsi="Times New Roman" w:cs="Times New Roman"/>
          <w:b/>
          <w:sz w:val="24"/>
          <w:szCs w:val="24"/>
        </w:rPr>
        <w:t>ДОУ «</w:t>
      </w:r>
      <w:r w:rsidR="004C1478">
        <w:rPr>
          <w:rFonts w:ascii="Times New Roman" w:hAnsi="Times New Roman" w:cs="Times New Roman"/>
          <w:b/>
          <w:sz w:val="24"/>
          <w:szCs w:val="24"/>
        </w:rPr>
        <w:t>ДЕТСКИЙ САД №6 «ОРЛЕНОК»</w:t>
      </w:r>
    </w:p>
    <w:p w:rsidR="003E4A5E" w:rsidRPr="003E4A5E" w:rsidRDefault="004C1478" w:rsidP="00C56571">
      <w:pPr>
        <w:spacing w:line="360" w:lineRule="auto"/>
        <w:ind w:left="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«ГОРОД ДАГЕСТАНКИЕ ОГНИ»</w:t>
      </w:r>
    </w:p>
    <w:p w:rsidR="003E4A5E" w:rsidRPr="003E4A5E" w:rsidRDefault="003E4A5E" w:rsidP="00C56571">
      <w:pPr>
        <w:spacing w:line="360" w:lineRule="auto"/>
        <w:ind w:left="4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3E4A5E" w:rsidTr="003E4A5E">
        <w:trPr>
          <w:trHeight w:hRule="exact" w:val="24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lastRenderedPageBreak/>
              <w:t>Объект ВСОКО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Показатель,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Методы и средства сбора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Периодичность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Представление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Лица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3E4A5E" w:rsidTr="003E4A5E">
        <w:trPr>
          <w:trHeight w:hRule="exact" w:val="230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характеризующий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первичных данных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сбора данных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данных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осуществляющие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должностные лица</w:t>
            </w:r>
          </w:p>
        </w:tc>
      </w:tr>
      <w:tr w:rsidR="003E4A5E" w:rsidTr="003E4A5E">
        <w:trPr>
          <w:trHeight w:hRule="exact" w:val="466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объект ВСОКО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after="60" w:line="180" w:lineRule="exact"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(периодичность,</w:t>
            </w:r>
            <w:proofErr w:type="gramEnd"/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before="60" w:line="18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сроки)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30" w:lineRule="exact"/>
              <w:rPr>
                <w:b/>
                <w:color w:val="C00000"/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color w:val="C00000"/>
                <w:sz w:val="24"/>
                <w:szCs w:val="24"/>
              </w:rPr>
              <w:t>оценку качества образования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rPr>
                <w:b/>
                <w:color w:val="C00000"/>
                <w:sz w:val="24"/>
                <w:szCs w:val="24"/>
              </w:rPr>
            </w:pPr>
          </w:p>
        </w:tc>
      </w:tr>
      <w:tr w:rsidR="003E4A5E" w:rsidRPr="00C92B41" w:rsidTr="003E4A5E">
        <w:trPr>
          <w:trHeight w:hRule="exact" w:val="566"/>
          <w:jc w:val="center"/>
        </w:trPr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B41" w:rsidRDefault="00C92B41" w:rsidP="003E4A5E">
            <w:pPr>
              <w:framePr w:w="14952" w:wrap="notBeside" w:vAnchor="text" w:hAnchor="text" w:xAlign="center" w:y="1"/>
              <w:spacing w:line="220" w:lineRule="exact"/>
              <w:ind w:left="3800"/>
              <w:rPr>
                <w:rStyle w:val="20"/>
                <w:rFonts w:eastAsia="Calibri"/>
                <w:color w:val="365F91" w:themeColor="accent1" w:themeShade="BF"/>
                <w:sz w:val="24"/>
                <w:szCs w:val="24"/>
              </w:rPr>
            </w:pPr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line="220" w:lineRule="exact"/>
              <w:ind w:left="3800"/>
              <w:rPr>
                <w:color w:val="365F91" w:themeColor="accent1" w:themeShade="BF"/>
                <w:sz w:val="28"/>
                <w:szCs w:val="28"/>
              </w:rPr>
            </w:pPr>
            <w:r w:rsidRPr="00C92B41">
              <w:rPr>
                <w:rStyle w:val="20"/>
                <w:rFonts w:eastAsia="Calibri"/>
                <w:color w:val="365F91" w:themeColor="accent1" w:themeShade="BF"/>
                <w:sz w:val="28"/>
                <w:szCs w:val="28"/>
              </w:rPr>
              <w:t>1. Качество содержание и организация образовательной деятельности</w:t>
            </w:r>
          </w:p>
        </w:tc>
      </w:tr>
      <w:tr w:rsidR="003E4A5E" w:rsidRPr="00C92B41" w:rsidTr="003E4A5E">
        <w:trPr>
          <w:trHeight w:hRule="exact" w:val="9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Основная</w:t>
            </w:r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образовательная</w:t>
            </w:r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программа</w:t>
            </w:r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дошкольного</w:t>
            </w:r>
          </w:p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требованиям Федерального законодательства ФГОС 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78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5E" w:rsidRPr="00C92B41" w:rsidRDefault="003E4A5E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3E4A5E" w:rsidRPr="00C92B41" w:rsidRDefault="004C1478" w:rsidP="003E4A5E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3E4A5E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38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Адаптированная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образовательная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программа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дошкольного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5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требованиям Федерального законодательства ФГОС 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5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87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Дополнительные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общеразвивающие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5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требованиям Федерального законодательства ФГОС 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части дополнительного образования, запросам родителей (законных представителей)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5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131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8" w:rsidRPr="00C92B41" w:rsidRDefault="004C1478" w:rsidP="00145681">
            <w:pPr>
              <w:framePr w:w="14952" w:wrap="notBeside" w:vAnchor="text" w:hAnchor="text" w:xAlign="center" w:y="1"/>
              <w:spacing w:after="120"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Образовательный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before="120"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процесс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Образовательный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процесс,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организованный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взрослым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238"/>
          <w:jc w:val="center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6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2 раза в год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сентябрь,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1раза в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b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</w:tbl>
    <w:p w:rsidR="003E4A5E" w:rsidRPr="00C92B41" w:rsidRDefault="003E4A5E" w:rsidP="003E4A5E">
      <w:pPr>
        <w:framePr w:w="14952" w:wrap="notBeside" w:vAnchor="text" w:hAnchor="text" w:xAlign="center" w:y="1"/>
        <w:rPr>
          <w:sz w:val="24"/>
          <w:szCs w:val="24"/>
        </w:rPr>
      </w:pPr>
    </w:p>
    <w:p w:rsidR="003E4A5E" w:rsidRDefault="003E4A5E" w:rsidP="003E4A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4C1478" w:rsidRPr="00C92B41" w:rsidTr="003E4A5E">
        <w:trPr>
          <w:trHeight w:hRule="exact" w:val="114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666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Взаимодействие всех участников образовательных отношений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Посещение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родительских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собраний,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совместных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мероприятий,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4C1478" w:rsidRPr="00C92B41" w:rsidTr="003E4A5E">
        <w:trPr>
          <w:trHeight w:hRule="exact" w:val="1387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4C1478" w:rsidRPr="00C92B41" w:rsidRDefault="004C1478" w:rsidP="004C1478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Зам. Зав. ДОУ</w:t>
            </w:r>
          </w:p>
        </w:tc>
      </w:tr>
      <w:tr w:rsidR="003E4A5E" w:rsidRPr="00C92B41" w:rsidTr="003E4A5E">
        <w:trPr>
          <w:trHeight w:hRule="exact" w:val="658"/>
          <w:jc w:val="center"/>
        </w:trPr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5E" w:rsidRPr="00C92B41" w:rsidRDefault="003E4A5E" w:rsidP="00145681">
            <w:pPr>
              <w:framePr w:w="14952" w:wrap="notBeside" w:vAnchor="text" w:hAnchor="text" w:xAlign="center" w:y="1"/>
              <w:spacing w:after="60" w:line="260" w:lineRule="exact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C92B41">
              <w:rPr>
                <w:rStyle w:val="213pt"/>
                <w:rFonts w:eastAsia="Calibri"/>
                <w:b w:val="0"/>
                <w:color w:val="365F91" w:themeColor="accent1" w:themeShade="BF"/>
                <w:sz w:val="28"/>
                <w:szCs w:val="28"/>
              </w:rPr>
              <w:t>2. Качество</w:t>
            </w:r>
            <w:r w:rsidR="00145681" w:rsidRPr="00C92B41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C92B41">
              <w:rPr>
                <w:rStyle w:val="213pt"/>
                <w:rFonts w:eastAsia="Calibri"/>
                <w:b w:val="0"/>
                <w:color w:val="365F91" w:themeColor="accent1" w:themeShade="BF"/>
                <w:sz w:val="28"/>
                <w:szCs w:val="28"/>
              </w:rPr>
              <w:t>условий, обеспечивающих образовательную деятельность</w:t>
            </w:r>
          </w:p>
        </w:tc>
      </w:tr>
    </w:tbl>
    <w:p w:rsidR="003E4A5E" w:rsidRPr="00C92B41" w:rsidRDefault="003E4A5E" w:rsidP="003E4A5E">
      <w:pPr>
        <w:framePr w:w="14952" w:wrap="notBeside" w:vAnchor="text" w:hAnchor="text" w:xAlign="center" w:y="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145681" w:rsidRPr="00C92B41" w:rsidTr="00BC0BA3">
        <w:trPr>
          <w:trHeight w:hRule="exact" w:val="148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20" w:line="220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Финансовые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20" w:line="220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бухгалтер,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экономист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</w:t>
            </w:r>
          </w:p>
        </w:tc>
      </w:tr>
    </w:tbl>
    <w:p w:rsidR="00145681" w:rsidRDefault="00145681" w:rsidP="00145681">
      <w:pPr>
        <w:framePr w:w="14952" w:wrap="notBeside" w:vAnchor="text" w:hAnchor="text" w:xAlign="center" w:y="1"/>
        <w:rPr>
          <w:sz w:val="2"/>
          <w:szCs w:val="2"/>
        </w:rPr>
      </w:pPr>
    </w:p>
    <w:p w:rsidR="00145681" w:rsidRDefault="00145681" w:rsidP="00145681">
      <w:pPr>
        <w:rPr>
          <w:sz w:val="2"/>
          <w:szCs w:val="2"/>
        </w:rPr>
      </w:pPr>
    </w:p>
    <w:p w:rsidR="00145681" w:rsidRDefault="00145681" w:rsidP="00145681">
      <w:pPr>
        <w:rPr>
          <w:sz w:val="2"/>
          <w:szCs w:val="2"/>
        </w:rPr>
        <w:sectPr w:rsidR="00145681">
          <w:pgSz w:w="16840" w:h="11900" w:orient="landscape"/>
          <w:pgMar w:top="914" w:right="941" w:bottom="804" w:left="9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145681" w:rsidRPr="00C92B41" w:rsidTr="00BC0BA3">
        <w:trPr>
          <w:trHeight w:hRule="exact" w:val="149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бухгалтер,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</w:t>
            </w:r>
          </w:p>
        </w:tc>
      </w:tr>
      <w:tr w:rsidR="00145681" w:rsidRPr="00C92B41" w:rsidTr="00BC0BA3">
        <w:trPr>
          <w:trHeight w:hRule="exact" w:val="2343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Расходы, связанные с дополнительным профессиональным образованием педагогических работников по профилю их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бухгалтер,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</w:t>
            </w:r>
          </w:p>
        </w:tc>
      </w:tr>
      <w:tr w:rsidR="00145681" w:rsidRPr="00C92B41" w:rsidTr="00BC0BA3">
        <w:trPr>
          <w:trHeight w:hRule="exact" w:val="1478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бухгалтер,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</w:t>
            </w:r>
          </w:p>
        </w:tc>
      </w:tr>
      <w:tr w:rsidR="00145681" w:rsidRPr="00C92B41" w:rsidTr="00145681">
        <w:trPr>
          <w:trHeight w:hRule="exact" w:val="134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Материально</w:t>
            </w: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softHyphen/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технические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Соответствие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санитарно</w:t>
            </w: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эпидемиологическим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нормативам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либо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 хозяйством,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 сестра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</w:t>
            </w:r>
          </w:p>
        </w:tc>
      </w:tr>
      <w:tr w:rsidR="00145681" w:rsidRPr="00C92B41" w:rsidTr="00BC0BA3">
        <w:trPr>
          <w:trHeight w:hRule="exact" w:val="1675"/>
          <w:jc w:val="center"/>
        </w:trPr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2 раза в год, либо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145681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Заведующий, заведующий хозяйством,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 заведующий хозяйством</w:t>
            </w:r>
          </w:p>
        </w:tc>
      </w:tr>
    </w:tbl>
    <w:p w:rsidR="00145681" w:rsidRPr="00C92B41" w:rsidRDefault="00145681" w:rsidP="00145681">
      <w:pPr>
        <w:framePr w:w="14952" w:wrap="notBeside" w:vAnchor="text" w:hAnchor="text" w:xAlign="center" w:y="1"/>
        <w:rPr>
          <w:sz w:val="24"/>
          <w:szCs w:val="24"/>
        </w:rPr>
      </w:pPr>
    </w:p>
    <w:p w:rsidR="00145681" w:rsidRDefault="00145681" w:rsidP="001456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145681" w:rsidRPr="00C92B41" w:rsidTr="00BC0BA3">
        <w:trPr>
          <w:trHeight w:hRule="exact" w:val="199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lastRenderedPageBreak/>
              <w:t>Материально</w:t>
            </w: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softHyphen/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технические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145681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Заведующий, заведующий хозяйством,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</w:t>
            </w:r>
          </w:p>
        </w:tc>
      </w:tr>
      <w:tr w:rsidR="00145681" w:rsidRPr="00C92B41" w:rsidTr="00BC0BA3">
        <w:trPr>
          <w:trHeight w:hRule="exact" w:val="3048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требованиям к </w:t>
            </w:r>
            <w:proofErr w:type="spell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материально</w:t>
            </w: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техническому</w:t>
            </w:r>
            <w:proofErr w:type="spell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обеспечению программы (учебно</w:t>
            </w: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 xml:space="preserve"> методические комплекты, оборудование, предметное оснащение)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332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Психолого</w:t>
            </w: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softHyphen/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педагогические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Основные психолого педагогические 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3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360"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окончании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контроля;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при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необходимости повторного контроля - после его окончания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ав.педагог-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психолог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</w:tbl>
    <w:p w:rsidR="00145681" w:rsidRPr="00C92B41" w:rsidRDefault="00145681" w:rsidP="00145681">
      <w:pPr>
        <w:framePr w:w="14952" w:wrap="notBeside" w:vAnchor="text" w:hAnchor="text" w:xAlign="center" w:y="1"/>
        <w:rPr>
          <w:sz w:val="24"/>
          <w:szCs w:val="24"/>
        </w:rPr>
      </w:pPr>
    </w:p>
    <w:p w:rsidR="00145681" w:rsidRPr="00C92B41" w:rsidRDefault="00145681" w:rsidP="00145681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145681" w:rsidRPr="00C92B41" w:rsidTr="00BC0BA3">
        <w:trPr>
          <w:trHeight w:hRule="exact" w:val="96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Укомплектованность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педагогическими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кадрами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835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2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1598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ind w:left="240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Кадровые условия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Дополнительное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профессиональное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образование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педагогических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работников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840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60"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Самоанализ,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60"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1109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8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C56571">
        <w:trPr>
          <w:trHeight w:hRule="exact" w:val="173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Развивающая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предметно</w:t>
            </w: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softHyphen/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пространственная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ООП ДО дошкольного образовательного учреждения; 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Соответствие материально-техническим и </w:t>
            </w:r>
            <w:proofErr w:type="spell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медико</w:t>
            </w: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социальным</w:t>
            </w:r>
            <w:proofErr w:type="spell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условиям пребывания детей 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  <w:r w:rsidR="0014568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старший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воспитатель,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proofErr w:type="spell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</w:t>
            </w:r>
            <w:proofErr w:type="spellEnd"/>
            <w:r w:rsidR="00C5657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="00C5657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="00C5657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="00C5657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ующий</w:t>
            </w:r>
            <w:proofErr w:type="spell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хозяйством</w:t>
            </w:r>
          </w:p>
        </w:tc>
      </w:tr>
    </w:tbl>
    <w:p w:rsidR="00145681" w:rsidRPr="00C92B41" w:rsidRDefault="00145681" w:rsidP="00145681">
      <w:pPr>
        <w:framePr w:w="14952" w:wrap="notBeside" w:vAnchor="text" w:hAnchor="text" w:xAlign="center" w:y="1"/>
        <w:rPr>
          <w:sz w:val="24"/>
          <w:szCs w:val="24"/>
        </w:rPr>
      </w:pPr>
    </w:p>
    <w:p w:rsidR="00145681" w:rsidRPr="00C92B41" w:rsidRDefault="00145681" w:rsidP="00145681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924"/>
        <w:gridCol w:w="1911"/>
      </w:tblGrid>
      <w:tr w:rsidR="00145681" w:rsidRPr="00C92B41" w:rsidTr="00C56571">
        <w:trPr>
          <w:trHeight w:hRule="exact" w:val="27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ДОУ согласно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действующим СанПиН;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Соответствие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возрастным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возможностям детей;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Насыщенность;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proofErr w:type="spellStart"/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Трансформируемость</w:t>
            </w:r>
            <w:proofErr w:type="spellEnd"/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proofErr w:type="spellStart"/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Полифункциональность</w:t>
            </w:r>
            <w:proofErr w:type="spellEnd"/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Вариативность;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Доступность;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30" w:lineRule="exact"/>
              <w:rPr>
                <w:sz w:val="24"/>
                <w:szCs w:val="24"/>
              </w:rPr>
            </w:pPr>
            <w:r w:rsidRPr="00C92B41">
              <w:rPr>
                <w:rStyle w:val="29pt"/>
                <w:rFonts w:eastAsia="Calibri"/>
                <w:b w:val="0"/>
                <w:sz w:val="24"/>
                <w:szCs w:val="24"/>
              </w:rPr>
              <w:t>Безопасность.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92B41" w:rsidRPr="00C92B41" w:rsidTr="00E857C6">
        <w:trPr>
          <w:trHeight w:hRule="exact" w:val="653"/>
          <w:jc w:val="center"/>
        </w:trPr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B41" w:rsidRPr="00C92B41" w:rsidRDefault="00C92B41" w:rsidP="00C92B41">
            <w:pPr>
              <w:framePr w:w="14952" w:wrap="notBeside" w:vAnchor="text" w:hAnchor="text" w:xAlign="center" w:y="1"/>
              <w:spacing w:after="60" w:line="260" w:lineRule="exact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C92B41">
              <w:rPr>
                <w:rStyle w:val="213pt"/>
                <w:rFonts w:eastAsia="Calibri"/>
                <w:b w:val="0"/>
                <w:color w:val="365F91" w:themeColor="accent1" w:themeShade="BF"/>
                <w:sz w:val="28"/>
                <w:szCs w:val="28"/>
              </w:rPr>
              <w:t>3. Качество результатов образовательной деятельности</w:t>
            </w:r>
          </w:p>
        </w:tc>
      </w:tr>
      <w:tr w:rsidR="00145681" w:rsidRPr="00C92B41" w:rsidTr="00C56571">
        <w:trPr>
          <w:trHeight w:hRule="exact" w:val="277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ind w:left="280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Освоения детьми содержания ООП ДО, АООП ДО, дополнительных общеразвивающих программ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Качество (динамика) освоения детьми содержания ООП ДО, АООП ДО, дополнительных общеразвивающих программ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Наблюдение, педагогический мониторинг индивидуального развития детей 2-7 лет,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сравнительный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2 раза в год, сентябрь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80" w:line="278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окончании мониторинга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80"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Сравнительный анализ 1 раз в год, май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  <w:r w:rsidR="0014568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воспитатели,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C56571">
        <w:trPr>
          <w:trHeight w:hRule="exact" w:val="1392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Здоровье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воспитанников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2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(динамика)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Доля посещаемости воспитанников ДОУ (в среднем за год)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посещаемости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C56571">
        <w:trPr>
          <w:trHeight w:hRule="exact" w:val="1197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Средний показатель пропущенных по болезни дней при посещении ДОУ на одного ребенка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заболеваемости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В 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воспитатель</w:t>
            </w:r>
          </w:p>
        </w:tc>
      </w:tr>
      <w:tr w:rsidR="00145681" w:rsidRPr="00C92B41" w:rsidTr="00C56571">
        <w:trPr>
          <w:trHeight w:hRule="exact" w:val="1402"/>
          <w:jc w:val="center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Количество случаев травматизма воспитанников в образовательном процессе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3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Контроль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3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3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Ежедневно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36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</w:tbl>
    <w:p w:rsidR="00145681" w:rsidRPr="00C92B41" w:rsidRDefault="00145681" w:rsidP="00145681">
      <w:pPr>
        <w:framePr w:w="14952" w:wrap="notBeside" w:vAnchor="text" w:hAnchor="text" w:xAlign="center" w:y="1"/>
        <w:rPr>
          <w:sz w:val="24"/>
          <w:szCs w:val="24"/>
        </w:rPr>
      </w:pPr>
    </w:p>
    <w:p w:rsidR="00145681" w:rsidRPr="00C92B41" w:rsidRDefault="00145681" w:rsidP="00145681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145681" w:rsidRPr="00C92B41" w:rsidTr="00BC0BA3">
        <w:trPr>
          <w:trHeight w:hRule="exact" w:val="1144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Тенденция повышения количества детей 1, 2 групп здоровья по сравнению с предыдущим периодом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8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Сбор информации,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after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before="120" w:line="220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медицинская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сестра,</w:t>
            </w:r>
          </w:p>
          <w:p w:rsidR="00145681" w:rsidRPr="00C92B41" w:rsidRDefault="00C56571" w:rsidP="00C56571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  <w:tr w:rsidR="00145681" w:rsidRPr="00C92B41" w:rsidTr="00BC0BA3">
        <w:trPr>
          <w:trHeight w:hRule="exact" w:val="276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ind w:left="160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Удовлетворенность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родителей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proofErr w:type="gramStart"/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(законных</w:t>
            </w:r>
            <w:proofErr w:type="gramEnd"/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представителей)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воспитанников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качеством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ind w:left="320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образовательных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C92B41">
              <w:rPr>
                <w:rStyle w:val="20"/>
                <w:rFonts w:eastAsia="Calibri"/>
                <w:b w:val="0"/>
                <w:sz w:val="24"/>
                <w:szCs w:val="24"/>
              </w:rPr>
              <w:t>результатов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Уровень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удовлетворенности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родителей (законных</w:t>
            </w:r>
            <w:proofErr w:type="gramEnd"/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представителей)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воспитанников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качеством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образовательных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результатов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20" w:lineRule="exact"/>
              <w:jc w:val="both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1 раз в год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8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  <w:r w:rsidR="00145681"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,</w:t>
            </w:r>
          </w:p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81" w:rsidRPr="00C92B41" w:rsidRDefault="0014568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Заведующий,</w:t>
            </w:r>
          </w:p>
          <w:p w:rsidR="00145681" w:rsidRPr="00C92B41" w:rsidRDefault="00C56571" w:rsidP="00BC0BA3">
            <w:pPr>
              <w:framePr w:w="14952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Зам</w:t>
            </w:r>
            <w:proofErr w:type="gramStart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.з</w:t>
            </w:r>
            <w:proofErr w:type="gramEnd"/>
            <w:r w:rsidRPr="00C92B41">
              <w:rPr>
                <w:rStyle w:val="21"/>
                <w:rFonts w:eastAsia="Calibri"/>
                <w:b w:val="0"/>
                <w:sz w:val="24"/>
                <w:szCs w:val="24"/>
              </w:rPr>
              <w:t>ав.</w:t>
            </w:r>
          </w:p>
        </w:tc>
      </w:tr>
    </w:tbl>
    <w:p w:rsidR="00145681" w:rsidRPr="00C92B41" w:rsidRDefault="00145681" w:rsidP="00145681">
      <w:pPr>
        <w:framePr w:w="14952" w:wrap="notBeside" w:vAnchor="text" w:hAnchor="text" w:xAlign="center" w:y="1"/>
        <w:rPr>
          <w:sz w:val="24"/>
          <w:szCs w:val="24"/>
        </w:rPr>
      </w:pPr>
    </w:p>
    <w:p w:rsidR="003E4A5E" w:rsidRPr="00C92B41" w:rsidRDefault="003E4A5E" w:rsidP="003E4A5E">
      <w:pPr>
        <w:rPr>
          <w:sz w:val="24"/>
          <w:szCs w:val="24"/>
        </w:rPr>
        <w:sectPr w:rsidR="003E4A5E" w:rsidRPr="00C92B41" w:rsidSect="00C56571">
          <w:pgSz w:w="16840" w:h="11900" w:orient="landscape"/>
          <w:pgMar w:top="914" w:right="941" w:bottom="1276" w:left="946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D966A0" w:rsidRPr="00A43E1C" w:rsidRDefault="00D966A0">
      <w:pPr>
        <w:rPr>
          <w:rFonts w:ascii="Times New Roman" w:hAnsi="Times New Roman" w:cs="Times New Roman"/>
          <w:sz w:val="26"/>
          <w:szCs w:val="26"/>
        </w:rPr>
        <w:sectPr w:rsidR="00D966A0" w:rsidRPr="00A43E1C">
          <w:type w:val="continuous"/>
          <w:pgSz w:w="16838" w:h="11906" w:orient="landscape"/>
          <w:pgMar w:top="999" w:right="1133" w:bottom="0" w:left="1134" w:header="0" w:footer="0" w:gutter="0"/>
          <w:cols w:num="2" w:space="708" w:equalWidth="0">
            <w:col w:w="3109" w:space="482"/>
            <w:col w:w="10979" w:space="0"/>
          </w:cols>
        </w:sectPr>
      </w:pPr>
      <w:bookmarkStart w:id="4" w:name="_page_14_0"/>
      <w:bookmarkEnd w:id="2"/>
    </w:p>
    <w:bookmarkEnd w:id="4"/>
    <w:p w:rsidR="00970EA0" w:rsidRDefault="00970EA0" w:rsidP="00D96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0EA0" w:rsidSect="00970EA0">
      <w:pgSz w:w="16838" w:h="11906" w:orient="landscape"/>
      <w:pgMar w:top="1701" w:right="1133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0EA0"/>
    <w:rsid w:val="00085F63"/>
    <w:rsid w:val="00145681"/>
    <w:rsid w:val="00205DBE"/>
    <w:rsid w:val="0026118E"/>
    <w:rsid w:val="002A3274"/>
    <w:rsid w:val="003E4A5E"/>
    <w:rsid w:val="004C1478"/>
    <w:rsid w:val="004D7D28"/>
    <w:rsid w:val="005C2922"/>
    <w:rsid w:val="005F124C"/>
    <w:rsid w:val="00696783"/>
    <w:rsid w:val="007830EC"/>
    <w:rsid w:val="0078446B"/>
    <w:rsid w:val="00970EA0"/>
    <w:rsid w:val="00971B0A"/>
    <w:rsid w:val="009F64AC"/>
    <w:rsid w:val="00A43E1C"/>
    <w:rsid w:val="00AA7ED7"/>
    <w:rsid w:val="00B74818"/>
    <w:rsid w:val="00C56571"/>
    <w:rsid w:val="00C92B41"/>
    <w:rsid w:val="00D966A0"/>
    <w:rsid w:val="00ED7FD0"/>
    <w:rsid w:val="00EF70B4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922"/>
    <w:pPr>
      <w:spacing w:line="240" w:lineRule="auto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9F64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3E4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"/>
    <w:rsid w:val="003E4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E4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3E4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E4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6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7CF7-F59A-42C8-BA6C-CE5F795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111</cp:lastModifiedBy>
  <cp:revision>6</cp:revision>
  <cp:lastPrinted>2022-11-07T06:53:00Z</cp:lastPrinted>
  <dcterms:created xsi:type="dcterms:W3CDTF">2022-10-04T12:01:00Z</dcterms:created>
  <dcterms:modified xsi:type="dcterms:W3CDTF">2022-11-07T07:53:00Z</dcterms:modified>
</cp:coreProperties>
</file>